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0B3CCAE7" w:rsidR="00D13F44" w:rsidRDefault="00DC0A22" w:rsidP="00836650">
      <w:pPr>
        <w:spacing w:after="0" w:line="240" w:lineRule="auto"/>
        <w:jc w:val="center"/>
        <w:rPr>
          <w:rFonts w:ascii="Arial" w:eastAsia="Times New Roman" w:hAnsi="Arial" w:cs="Arial"/>
          <w:b/>
        </w:rPr>
      </w:pPr>
      <w:r>
        <w:rPr>
          <w:rFonts w:ascii="Arial" w:eastAsia="Times New Roman" w:hAnsi="Arial" w:cs="Arial"/>
          <w:b/>
        </w:rPr>
        <w:t>June 7</w:t>
      </w:r>
      <w:r w:rsidR="0051592E">
        <w:rPr>
          <w:rFonts w:ascii="Arial" w:eastAsia="Times New Roman" w:hAnsi="Arial" w:cs="Arial"/>
          <w:b/>
        </w:rPr>
        <w:t>, 2017</w:t>
      </w:r>
      <w:r w:rsidR="00D13F44">
        <w:rPr>
          <w:rFonts w:ascii="Arial" w:eastAsia="Times New Roman" w:hAnsi="Arial" w:cs="Arial"/>
          <w:b/>
        </w:rPr>
        <w:t xml:space="preserve"> </w:t>
      </w:r>
    </w:p>
    <w:p w14:paraId="25DA3B69" w14:textId="17D03823" w:rsidR="00D13F44" w:rsidRPr="00836650" w:rsidRDefault="001E4002" w:rsidP="00836650">
      <w:pPr>
        <w:spacing w:after="0" w:line="240" w:lineRule="auto"/>
        <w:jc w:val="center"/>
        <w:rPr>
          <w:rFonts w:ascii="Arial" w:eastAsia="Times New Roman" w:hAnsi="Arial" w:cs="Arial"/>
          <w:b/>
        </w:rPr>
      </w:pPr>
      <w:r>
        <w:rPr>
          <w:rFonts w:ascii="Arial" w:eastAsia="Times New Roman" w:hAnsi="Arial" w:cs="Arial"/>
          <w:b/>
        </w:rPr>
        <w:t>3</w:t>
      </w:r>
      <w:r w:rsidR="00DC0A22">
        <w:rPr>
          <w:rFonts w:ascii="Arial" w:eastAsia="Times New Roman" w:hAnsi="Arial" w:cs="Arial"/>
          <w:b/>
        </w:rPr>
        <w:t>:3</w:t>
      </w:r>
      <w:r w:rsidR="00D13F44">
        <w:rPr>
          <w:rFonts w:ascii="Arial" w:eastAsia="Times New Roman" w:hAnsi="Arial" w:cs="Arial"/>
          <w:b/>
        </w:rPr>
        <w:t>0 P.M.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77777777" w:rsidR="00836650" w:rsidRP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Zephyr Cove Public Library</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181F886B"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77777777" w:rsidR="001E4002"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1416D823"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1E88D5E8" w:rsidR="00836650" w:rsidRPr="00836650" w:rsidRDefault="001E4002"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Susanne Petrizzio:</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472BEE22" w:rsidR="00836650" w:rsidRPr="00836650" w:rsidRDefault="0051592E"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77777777"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Pr="00836650">
              <w:rPr>
                <w:rFonts w:ascii="Arial" w:eastAsia="Times New Roman" w:hAnsi="Arial" w:cs="Arial"/>
                <w:b/>
                <w:sz w:val="17"/>
                <w:szCs w:val="17"/>
              </w:rPr>
              <w:t>skylandgid.com</w:t>
            </w:r>
          </w:p>
          <w:p w14:paraId="5252C45E" w14:textId="7777777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bookmarkStart w:id="0" w:name="_GoBack"/>
            <w:bookmarkEnd w:id="0"/>
          </w:p>
        </w:tc>
        <w:tc>
          <w:tcPr>
            <w:tcW w:w="8010" w:type="dxa"/>
            <w:tcBorders>
              <w:left w:val="single" w:sz="4" w:space="0" w:color="auto"/>
            </w:tcBorders>
          </w:tcPr>
          <w:p w14:paraId="6D64AFBC" w14:textId="77777777" w:rsidR="00836650" w:rsidRPr="00836650" w:rsidRDefault="00836650" w:rsidP="00836650">
            <w:pPr>
              <w:keepNext/>
              <w:spacing w:after="0" w:line="240" w:lineRule="auto"/>
              <w:outlineLvl w:val="1"/>
              <w:rPr>
                <w:rFonts w:ascii="Arial" w:eastAsia="Times New Roman" w:hAnsi="Arial" w:cs="Arial"/>
                <w:sz w:val="10"/>
                <w:szCs w:val="10"/>
              </w:rPr>
            </w:pPr>
          </w:p>
          <w:p w14:paraId="4AB6B11D" w14:textId="77777777" w:rsidR="00836650" w:rsidRPr="00836650" w:rsidRDefault="00836650" w:rsidP="00836650">
            <w:pPr>
              <w:keepNext/>
              <w:spacing w:after="0" w:line="240" w:lineRule="auto"/>
              <w:outlineLvl w:val="1"/>
              <w:rPr>
                <w:rFonts w:ascii="Arial" w:eastAsia="Times New Roman" w:hAnsi="Arial" w:cs="Arial"/>
                <w:sz w:val="20"/>
                <w:szCs w:val="20"/>
              </w:rPr>
            </w:pPr>
            <w:r w:rsidRPr="00836650">
              <w:rPr>
                <w:rFonts w:ascii="Arial" w:eastAsia="Times New Roman" w:hAnsi="Arial" w:cs="Arial"/>
                <w:sz w:val="20"/>
                <w:szCs w:val="20"/>
              </w:rPr>
              <w:t>ITEMS MAY NOT BE HEARD IN THE ORDER THEY ARE LISTED</w:t>
            </w:r>
          </w:p>
          <w:p w14:paraId="5DB57C13" w14:textId="40F2BE4B" w:rsidR="00836650" w:rsidRDefault="00836650" w:rsidP="00836650">
            <w:pPr>
              <w:keepNext/>
              <w:spacing w:after="0" w:line="240" w:lineRule="auto"/>
              <w:ind w:left="360"/>
              <w:outlineLvl w:val="1"/>
              <w:rPr>
                <w:rFonts w:ascii="Arial" w:eastAsia="Times New Roman" w:hAnsi="Arial" w:cs="Arial"/>
                <w:sz w:val="20"/>
                <w:szCs w:val="20"/>
              </w:rPr>
            </w:pPr>
            <w:r w:rsidRPr="00836650">
              <w:rPr>
                <w:rFonts w:ascii="Arial" w:eastAsia="Times New Roman" w:hAnsi="Arial" w:cs="Arial"/>
                <w:sz w:val="20"/>
                <w:szCs w:val="20"/>
              </w:rPr>
              <w:t>Call to Order – Establish Quorum</w:t>
            </w:r>
            <w:r w:rsidR="00FC2926">
              <w:rPr>
                <w:rFonts w:ascii="Arial" w:eastAsia="Times New Roman" w:hAnsi="Arial" w:cs="Arial"/>
                <w:sz w:val="20"/>
                <w:szCs w:val="20"/>
              </w:rPr>
              <w:t xml:space="preserve">, </w:t>
            </w:r>
            <w:proofErr w:type="gramStart"/>
            <w:r w:rsidR="00FC2926">
              <w:rPr>
                <w:rFonts w:ascii="Arial" w:eastAsia="Times New Roman" w:hAnsi="Arial" w:cs="Arial"/>
                <w:sz w:val="20"/>
                <w:szCs w:val="20"/>
              </w:rPr>
              <w:t>It</w:t>
            </w:r>
            <w:proofErr w:type="gramEnd"/>
            <w:r w:rsidR="00FC2926">
              <w:rPr>
                <w:rFonts w:ascii="Arial" w:eastAsia="Times New Roman" w:hAnsi="Arial" w:cs="Arial"/>
                <w:sz w:val="20"/>
                <w:szCs w:val="20"/>
              </w:rPr>
              <w:t xml:space="preserve"> should be noted this meeting was specifically called to </w:t>
            </w:r>
            <w:r w:rsidR="00395252">
              <w:rPr>
                <w:rFonts w:ascii="Arial" w:eastAsia="Times New Roman" w:hAnsi="Arial" w:cs="Arial"/>
                <w:sz w:val="20"/>
                <w:szCs w:val="20"/>
              </w:rPr>
              <w:t xml:space="preserve">discuss several time sensitive issues.  </w:t>
            </w:r>
          </w:p>
          <w:p w14:paraId="0AF211A4" w14:textId="77777777" w:rsidR="00414ADC" w:rsidRDefault="00414ADC" w:rsidP="00836650">
            <w:pPr>
              <w:keepNext/>
              <w:spacing w:after="0" w:line="240" w:lineRule="auto"/>
              <w:ind w:left="360"/>
              <w:outlineLvl w:val="1"/>
              <w:rPr>
                <w:rFonts w:ascii="Arial" w:eastAsia="Times New Roman" w:hAnsi="Arial" w:cs="Arial"/>
                <w:sz w:val="20"/>
                <w:szCs w:val="20"/>
              </w:rPr>
            </w:pPr>
          </w:p>
          <w:p w14:paraId="1D3A2F24" w14:textId="77777777" w:rsidR="00414ADC" w:rsidRPr="00836650" w:rsidRDefault="00414ADC" w:rsidP="00414ADC">
            <w:pPr>
              <w:spacing w:after="0"/>
              <w:rPr>
                <w:rFonts w:ascii="Arial" w:eastAsia="Times New Roman" w:hAnsi="Arial" w:cs="Arial"/>
                <w:sz w:val="20"/>
                <w:szCs w:val="20"/>
              </w:rPr>
            </w:pPr>
            <w:r w:rsidRPr="00836650">
              <w:rPr>
                <w:rFonts w:ascii="Arial" w:eastAsia="Times New Roman" w:hAnsi="Arial" w:cs="Arial"/>
                <w:b/>
                <w:sz w:val="20"/>
                <w:szCs w:val="20"/>
              </w:rPr>
              <w:t>PUBLIC FORUM</w:t>
            </w:r>
          </w:p>
          <w:p w14:paraId="5C2F3285" w14:textId="77777777" w:rsidR="00414ADC" w:rsidRPr="00836650" w:rsidRDefault="00414ADC" w:rsidP="00414ADC">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Public Forum:  Any person wishing to address the Board on items of interest not listed on the agenda may do so at this time. It is requested that comments be limited to three minutes since no action may be taken by the Board on items addressed under Public Forum. </w:t>
            </w:r>
          </w:p>
          <w:p w14:paraId="1665DD3D" w14:textId="77777777" w:rsidR="00836650" w:rsidRPr="00836650" w:rsidRDefault="00836650" w:rsidP="00836650">
            <w:pPr>
              <w:spacing w:after="0" w:line="240" w:lineRule="auto"/>
              <w:rPr>
                <w:rFonts w:ascii="Arial" w:eastAsia="Times New Roman" w:hAnsi="Arial" w:cs="Arial"/>
                <w:b/>
                <w:sz w:val="20"/>
                <w:szCs w:val="20"/>
              </w:rPr>
            </w:pPr>
          </w:p>
          <w:p w14:paraId="5CE53C0F" w14:textId="77777777"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ACTION ITEMS</w:t>
            </w:r>
          </w:p>
          <w:p w14:paraId="0CE8B041" w14:textId="779CBF43" w:rsidR="001E4002" w:rsidRDefault="00781C68"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Approval of p</w:t>
            </w:r>
            <w:r w:rsidR="00302D60">
              <w:rPr>
                <w:rFonts w:ascii="Arial" w:eastAsia="Times New Roman" w:hAnsi="Arial" w:cs="Arial"/>
                <w:sz w:val="20"/>
                <w:szCs w:val="20"/>
              </w:rPr>
              <w:t xml:space="preserve">rior </w:t>
            </w:r>
            <w:r>
              <w:rPr>
                <w:rFonts w:ascii="Arial" w:eastAsia="Times New Roman" w:hAnsi="Arial" w:cs="Arial"/>
                <w:sz w:val="20"/>
                <w:szCs w:val="20"/>
              </w:rPr>
              <w:t>minutes</w:t>
            </w:r>
            <w:r w:rsidR="00DC0A22">
              <w:rPr>
                <w:rFonts w:ascii="Arial" w:eastAsia="Times New Roman" w:hAnsi="Arial" w:cs="Arial"/>
                <w:sz w:val="20"/>
                <w:szCs w:val="20"/>
              </w:rPr>
              <w:t xml:space="preserve"> from the May 18, 2017</w:t>
            </w:r>
            <w:r w:rsidR="00615969">
              <w:rPr>
                <w:rFonts w:ascii="Arial" w:eastAsia="Times New Roman" w:hAnsi="Arial" w:cs="Arial"/>
                <w:sz w:val="20"/>
                <w:szCs w:val="20"/>
              </w:rPr>
              <w:t xml:space="preserve"> meeting</w:t>
            </w:r>
            <w:r>
              <w:rPr>
                <w:rFonts w:ascii="Arial" w:eastAsia="Times New Roman" w:hAnsi="Arial" w:cs="Arial"/>
                <w:sz w:val="20"/>
                <w:szCs w:val="20"/>
              </w:rPr>
              <w:t>.</w:t>
            </w:r>
          </w:p>
          <w:p w14:paraId="5AA9CCEE" w14:textId="2FE9963D" w:rsidR="00781C68" w:rsidRDefault="00FC2926"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Approve or disapprove NV Energy’s offer to cut trees interfering with power lines along the Highway 50 fence at their expense.  </w:t>
            </w:r>
            <w:r w:rsidR="008869D7">
              <w:rPr>
                <w:rFonts w:ascii="Arial" w:eastAsia="Times New Roman" w:hAnsi="Arial" w:cs="Arial"/>
                <w:sz w:val="20"/>
                <w:szCs w:val="20"/>
              </w:rPr>
              <w:t>(Klein)</w:t>
            </w:r>
          </w:p>
          <w:p w14:paraId="790E4FEB" w14:textId="3B9A2AE8" w:rsidR="00414ADC" w:rsidRDefault="00414ADC"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Discussion and action regarding the NDOT fence damage</w:t>
            </w:r>
            <w:r w:rsidR="0047607D">
              <w:rPr>
                <w:rFonts w:ascii="Arial" w:eastAsia="Times New Roman" w:hAnsi="Arial" w:cs="Arial"/>
                <w:sz w:val="20"/>
                <w:szCs w:val="20"/>
              </w:rPr>
              <w:t xml:space="preserve"> last winter</w:t>
            </w:r>
            <w:r>
              <w:rPr>
                <w:rFonts w:ascii="Arial" w:eastAsia="Times New Roman" w:hAnsi="Arial" w:cs="Arial"/>
                <w:sz w:val="20"/>
                <w:szCs w:val="20"/>
              </w:rPr>
              <w:t xml:space="preserve">. </w:t>
            </w:r>
            <w:r w:rsidR="007F33A5">
              <w:rPr>
                <w:rFonts w:ascii="Arial" w:eastAsia="Times New Roman" w:hAnsi="Arial" w:cs="Arial"/>
                <w:sz w:val="20"/>
                <w:szCs w:val="20"/>
              </w:rPr>
              <w:t>(Peel)</w:t>
            </w:r>
          </w:p>
          <w:p w14:paraId="78F3FC89" w14:textId="32B22052" w:rsidR="00EC456F" w:rsidRDefault="007F33A5"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Review and possible action regarding the Fence/Entry re-construction project. (Peel &amp; Senna)</w:t>
            </w:r>
          </w:p>
          <w:p w14:paraId="5CB29579" w14:textId="46A3EB1D" w:rsidR="00781C68" w:rsidRDefault="007F33A5" w:rsidP="00781C68">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 xml:space="preserve">Review and possible action regarding beach updates including </w:t>
            </w:r>
            <w:r w:rsidR="008869D7">
              <w:rPr>
                <w:rFonts w:ascii="Arial" w:eastAsia="Times New Roman" w:hAnsi="Arial" w:cs="Arial"/>
                <w:sz w:val="20"/>
                <w:szCs w:val="20"/>
              </w:rPr>
              <w:t xml:space="preserve">a report on </w:t>
            </w:r>
            <w:r>
              <w:rPr>
                <w:rFonts w:ascii="Arial" w:eastAsia="Times New Roman" w:hAnsi="Arial" w:cs="Arial"/>
                <w:sz w:val="20"/>
                <w:szCs w:val="20"/>
              </w:rPr>
              <w:t>the neighborhood beach</w:t>
            </w:r>
            <w:r w:rsidR="00615969">
              <w:rPr>
                <w:rFonts w:ascii="Arial" w:eastAsia="Times New Roman" w:hAnsi="Arial" w:cs="Arial"/>
                <w:sz w:val="20"/>
                <w:szCs w:val="20"/>
              </w:rPr>
              <w:t xml:space="preserve"> clean</w:t>
            </w:r>
            <w:r>
              <w:rPr>
                <w:rFonts w:ascii="Arial" w:eastAsia="Times New Roman" w:hAnsi="Arial" w:cs="Arial"/>
                <w:sz w:val="20"/>
                <w:szCs w:val="20"/>
              </w:rPr>
              <w:t xml:space="preserve">up </w:t>
            </w:r>
            <w:r w:rsidR="008869D7">
              <w:rPr>
                <w:rFonts w:ascii="Arial" w:eastAsia="Times New Roman" w:hAnsi="Arial" w:cs="Arial"/>
                <w:sz w:val="20"/>
                <w:szCs w:val="20"/>
              </w:rPr>
              <w:t>day on May 20</w:t>
            </w:r>
            <w:r>
              <w:rPr>
                <w:rFonts w:ascii="Arial" w:eastAsia="Times New Roman" w:hAnsi="Arial" w:cs="Arial"/>
                <w:sz w:val="20"/>
                <w:szCs w:val="20"/>
              </w:rPr>
              <w:t>. (Senna</w:t>
            </w:r>
            <w:r w:rsidR="0047607D">
              <w:rPr>
                <w:rFonts w:ascii="Arial" w:eastAsia="Times New Roman" w:hAnsi="Arial" w:cs="Arial"/>
                <w:sz w:val="20"/>
                <w:szCs w:val="20"/>
              </w:rPr>
              <w:t xml:space="preserve"> &amp; Peel</w:t>
            </w:r>
            <w:r>
              <w:rPr>
                <w:rFonts w:ascii="Arial" w:eastAsia="Times New Roman" w:hAnsi="Arial" w:cs="Arial"/>
                <w:sz w:val="20"/>
                <w:szCs w:val="20"/>
              </w:rPr>
              <w:t>)</w:t>
            </w:r>
          </w:p>
          <w:p w14:paraId="63CE2780" w14:textId="1ACEB9F0" w:rsidR="00615969" w:rsidRPr="00CA70F0" w:rsidRDefault="008869D7" w:rsidP="00302D60">
            <w:pPr>
              <w:keepNext/>
              <w:numPr>
                <w:ilvl w:val="0"/>
                <w:numId w:val="2"/>
              </w:numPr>
              <w:spacing w:after="0" w:line="240" w:lineRule="auto"/>
              <w:outlineLvl w:val="1"/>
              <w:rPr>
                <w:rFonts w:ascii="Arial" w:eastAsia="Times New Roman" w:hAnsi="Arial" w:cs="Arial"/>
                <w:sz w:val="20"/>
                <w:szCs w:val="20"/>
              </w:rPr>
            </w:pPr>
            <w:r>
              <w:rPr>
                <w:rFonts w:ascii="Arial" w:eastAsia="Times New Roman" w:hAnsi="Arial" w:cs="Arial"/>
                <w:sz w:val="20"/>
                <w:szCs w:val="20"/>
              </w:rPr>
              <w:t>Report and possible action regarding neighborhood security this July 4</w:t>
            </w:r>
            <w:r w:rsidRPr="008869D7">
              <w:rPr>
                <w:rFonts w:ascii="Arial" w:eastAsia="Times New Roman" w:hAnsi="Arial" w:cs="Arial"/>
                <w:sz w:val="20"/>
                <w:szCs w:val="20"/>
                <w:vertAlign w:val="superscript"/>
              </w:rPr>
              <w:t>th</w:t>
            </w:r>
            <w:r>
              <w:rPr>
                <w:rFonts w:ascii="Arial" w:eastAsia="Times New Roman" w:hAnsi="Arial" w:cs="Arial"/>
                <w:sz w:val="20"/>
                <w:szCs w:val="20"/>
              </w:rPr>
              <w:t>. (Gibb)</w:t>
            </w:r>
          </w:p>
          <w:p w14:paraId="6E54581F" w14:textId="4A1D5D88" w:rsidR="00CA70F0" w:rsidRPr="00CA70F0"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Report &amp; Status of the water expert’s review of the HDR Engineering Report conducted by Douglas County regarding the water issue.</w:t>
            </w:r>
            <w:r w:rsidR="008869D7">
              <w:rPr>
                <w:rFonts w:ascii="Arial" w:eastAsia="Times New Roman" w:hAnsi="Arial" w:cs="Arial"/>
                <w:sz w:val="20"/>
                <w:szCs w:val="20"/>
              </w:rPr>
              <w:t xml:space="preserve"> (Peel)</w:t>
            </w:r>
          </w:p>
          <w:p w14:paraId="7FABF56C" w14:textId="77777777" w:rsidR="00CA70F0" w:rsidRDefault="00CA70F0" w:rsidP="00CA70F0">
            <w:pPr>
              <w:spacing w:after="0"/>
              <w:rPr>
                <w:rFonts w:ascii="Arial" w:eastAsia="Times New Roman" w:hAnsi="Arial" w:cs="Arial"/>
                <w:b/>
                <w:sz w:val="24"/>
                <w:szCs w:val="24"/>
              </w:rPr>
            </w:pPr>
          </w:p>
          <w:p w14:paraId="639A1840" w14:textId="29A13408" w:rsidR="00CA70F0" w:rsidRPr="00CA70F0" w:rsidRDefault="00CA70F0" w:rsidP="00CA70F0">
            <w:pPr>
              <w:spacing w:after="0"/>
              <w:rPr>
                <w:rFonts w:ascii="Arial" w:eastAsia="Times New Roman" w:hAnsi="Arial" w:cs="Arial"/>
                <w:b/>
                <w:sz w:val="20"/>
                <w:szCs w:val="20"/>
              </w:rPr>
            </w:pPr>
            <w:r w:rsidRPr="00CA70F0">
              <w:rPr>
                <w:rFonts w:ascii="Arial" w:eastAsia="Times New Roman" w:hAnsi="Arial" w:cs="Arial"/>
                <w:b/>
                <w:sz w:val="20"/>
                <w:szCs w:val="20"/>
              </w:rPr>
              <w:t>DISCUSSION ITEMS</w:t>
            </w:r>
          </w:p>
          <w:p w14:paraId="15DBF4A4" w14:textId="7817C74F" w:rsidR="00615969" w:rsidRPr="0047607D" w:rsidRDefault="00615969"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Website update (Peel)</w:t>
            </w:r>
          </w:p>
          <w:p w14:paraId="7FA55984" w14:textId="41779759" w:rsidR="0047607D" w:rsidRPr="00615969" w:rsidRDefault="0047607D" w:rsidP="00302D60">
            <w:pPr>
              <w:pStyle w:val="ListParagraph"/>
              <w:numPr>
                <w:ilvl w:val="0"/>
                <w:numId w:val="2"/>
              </w:numPr>
              <w:spacing w:after="0"/>
              <w:rPr>
                <w:rFonts w:ascii="Arial" w:eastAsia="Times New Roman" w:hAnsi="Arial" w:cs="Arial"/>
                <w:b/>
                <w:sz w:val="20"/>
                <w:szCs w:val="20"/>
              </w:rPr>
            </w:pPr>
            <w:r>
              <w:rPr>
                <w:rFonts w:ascii="Arial" w:eastAsia="Times New Roman" w:hAnsi="Arial" w:cs="Arial"/>
                <w:sz w:val="20"/>
                <w:szCs w:val="20"/>
              </w:rPr>
              <w:t>Street and Drain cleaning update</w:t>
            </w:r>
            <w:r w:rsidR="008869D7">
              <w:rPr>
                <w:rFonts w:ascii="Arial" w:eastAsia="Times New Roman" w:hAnsi="Arial" w:cs="Arial"/>
                <w:sz w:val="20"/>
                <w:szCs w:val="20"/>
              </w:rPr>
              <w:t>. (Peel)</w:t>
            </w:r>
          </w:p>
          <w:p w14:paraId="15040EC4" w14:textId="5DBC3BB6" w:rsidR="00836650" w:rsidRPr="00836650" w:rsidRDefault="007F33A5" w:rsidP="00414AD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B5C40">
              <w:rPr>
                <w:rFonts w:ascii="Arial" w:eastAsia="Times New Roman" w:hAnsi="Arial" w:cs="Arial"/>
                <w:sz w:val="20"/>
                <w:szCs w:val="20"/>
              </w:rPr>
              <w:t xml:space="preserve">   </w:t>
            </w:r>
          </w:p>
          <w:p w14:paraId="2F355FE7" w14:textId="77777777" w:rsidR="008869D7"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b/>
                <w:sz w:val="20"/>
                <w:szCs w:val="20"/>
              </w:rPr>
              <w:t>ADJOURNMENT</w:t>
            </w:r>
          </w:p>
          <w:p w14:paraId="57B72F59" w14:textId="2DACEE2C" w:rsidR="00836650" w:rsidRPr="00836650" w:rsidRDefault="00836650" w:rsidP="00836650">
            <w:pPr>
              <w:spacing w:after="0" w:line="240" w:lineRule="auto"/>
              <w:rPr>
                <w:rFonts w:ascii="Arial" w:eastAsia="Times New Roman" w:hAnsi="Arial" w:cs="Arial"/>
                <w:b/>
                <w:sz w:val="20"/>
                <w:szCs w:val="20"/>
              </w:rPr>
            </w:pPr>
            <w:r w:rsidRPr="00836650">
              <w:rPr>
                <w:rFonts w:ascii="Arial" w:eastAsia="Times New Roman" w:hAnsi="Arial" w:cs="Arial"/>
                <w:sz w:val="20"/>
                <w:szCs w:val="20"/>
              </w:rPr>
              <w:t xml:space="preserve">                                               </w:t>
            </w:r>
          </w:p>
          <w:p w14:paraId="29A04160" w14:textId="202AC378" w:rsidR="00836650" w:rsidRPr="00836650" w:rsidRDefault="00836650" w:rsidP="00836650">
            <w:pPr>
              <w:keepNext/>
              <w:spacing w:after="0" w:line="240" w:lineRule="auto"/>
              <w:ind w:left="360"/>
              <w:jc w:val="both"/>
              <w:outlineLvl w:val="1"/>
              <w:rPr>
                <w:rFonts w:ascii="Arial" w:eastAsia="Times New Roman" w:hAnsi="Arial" w:cs="Arial"/>
                <w:sz w:val="20"/>
                <w:szCs w:val="20"/>
              </w:rPr>
            </w:pPr>
            <w:r w:rsidRPr="00836650">
              <w:rPr>
                <w:rFonts w:ascii="Arial" w:eastAsia="Times New Roman" w:hAnsi="Arial" w:cs="Arial"/>
                <w:sz w:val="20"/>
                <w:szCs w:val="20"/>
              </w:rPr>
              <w:t xml:space="preserve">Posted at Zephyr Cove Public Library, </w:t>
            </w:r>
            <w:r w:rsidRPr="00836650">
              <w:rPr>
                <w:rFonts w:ascii="Arial" w:eastAsia="Times New Roman" w:hAnsi="Arial" w:cs="Arial"/>
                <w:sz w:val="20"/>
                <w:szCs w:val="20"/>
                <w:lang w:val="x-none" w:eastAsia="x-none"/>
              </w:rPr>
              <w:t>Skyland Entrance</w:t>
            </w:r>
            <w:r w:rsidRPr="00836650">
              <w:rPr>
                <w:rFonts w:ascii="Arial" w:eastAsia="Times New Roman" w:hAnsi="Arial" w:cs="Arial"/>
                <w:sz w:val="20"/>
                <w:szCs w:val="20"/>
                <w:lang w:eastAsia="x-none"/>
              </w:rPr>
              <w:t>,</w:t>
            </w:r>
            <w:r w:rsidRPr="00836650">
              <w:rPr>
                <w:rFonts w:ascii="Arial" w:eastAsia="Times New Roman" w:hAnsi="Arial" w:cs="Arial"/>
                <w:sz w:val="20"/>
                <w:szCs w:val="20"/>
              </w:rPr>
              <w:t xml:space="preserve"> Skyland Beach, Myron Court, and </w:t>
            </w:r>
            <w:r w:rsidR="008116AF">
              <w:rPr>
                <w:rFonts w:ascii="Arial" w:eastAsia="Times New Roman" w:hAnsi="Arial" w:cs="Arial"/>
                <w:sz w:val="20"/>
                <w:szCs w:val="20"/>
              </w:rPr>
              <w:t xml:space="preserve">when repaired, </w:t>
            </w:r>
            <w:r w:rsidRPr="00836650">
              <w:rPr>
                <w:rFonts w:ascii="Arial" w:eastAsia="Times New Roman" w:hAnsi="Arial" w:cs="Arial"/>
                <w:sz w:val="20"/>
                <w:szCs w:val="20"/>
              </w:rPr>
              <w:t xml:space="preserve">on the Skyland GID website: </w:t>
            </w:r>
            <w:r w:rsidRPr="00836650">
              <w:rPr>
                <w:rFonts w:ascii="Arial" w:eastAsia="Times New Roman" w:hAnsi="Arial" w:cs="Arial"/>
                <w:b/>
                <w:sz w:val="24"/>
                <w:szCs w:val="24"/>
              </w:rPr>
              <w:t>skylandgid.com.</w:t>
            </w:r>
          </w:p>
        </w:tc>
      </w:tr>
      <w:tr w:rsidR="00302D60" w:rsidRPr="00836650" w14:paraId="139DA8C4" w14:textId="77777777" w:rsidTr="00FA288E">
        <w:trPr>
          <w:trHeight w:val="78"/>
        </w:trPr>
        <w:tc>
          <w:tcPr>
            <w:tcW w:w="2628" w:type="dxa"/>
            <w:tcBorders>
              <w:right w:val="single" w:sz="4" w:space="0" w:color="auto"/>
            </w:tcBorders>
          </w:tcPr>
          <w:p w14:paraId="797AD90B" w14:textId="3244ED14"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4810DB28"/>
    <w:lvl w:ilvl="0" w:tplc="173A73C0">
      <w:start w:val="1"/>
      <w:numFmt w:val="upperLetter"/>
      <w:lvlText w:val="%1."/>
      <w:lvlJc w:val="left"/>
      <w:pPr>
        <w:tabs>
          <w:tab w:val="num" w:pos="720"/>
        </w:tabs>
        <w:ind w:left="720" w:hanging="360"/>
      </w:pPr>
      <w:rPr>
        <w:rFonts w:ascii="Arial" w:hAnsi="Arial" w:cs="Arial" w:hint="default"/>
        <w:b w:val="0"/>
        <w:i w:val="0"/>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524CD"/>
    <w:rsid w:val="001E4002"/>
    <w:rsid w:val="00250E20"/>
    <w:rsid w:val="00302D60"/>
    <w:rsid w:val="00324A8E"/>
    <w:rsid w:val="00336E0E"/>
    <w:rsid w:val="00395252"/>
    <w:rsid w:val="00414ADC"/>
    <w:rsid w:val="004279B8"/>
    <w:rsid w:val="0047607D"/>
    <w:rsid w:val="00485474"/>
    <w:rsid w:val="004B66F8"/>
    <w:rsid w:val="0051592E"/>
    <w:rsid w:val="00615969"/>
    <w:rsid w:val="00672C46"/>
    <w:rsid w:val="006C3C4F"/>
    <w:rsid w:val="00781C68"/>
    <w:rsid w:val="007F33A5"/>
    <w:rsid w:val="008116AF"/>
    <w:rsid w:val="00836650"/>
    <w:rsid w:val="00882073"/>
    <w:rsid w:val="008869D7"/>
    <w:rsid w:val="00926774"/>
    <w:rsid w:val="00982775"/>
    <w:rsid w:val="009B5C40"/>
    <w:rsid w:val="009C338A"/>
    <w:rsid w:val="00B0015A"/>
    <w:rsid w:val="00B06A7F"/>
    <w:rsid w:val="00B37FE1"/>
    <w:rsid w:val="00B90726"/>
    <w:rsid w:val="00BB25AB"/>
    <w:rsid w:val="00C70858"/>
    <w:rsid w:val="00CA70F0"/>
    <w:rsid w:val="00D13F44"/>
    <w:rsid w:val="00DC0A22"/>
    <w:rsid w:val="00E61289"/>
    <w:rsid w:val="00EC456F"/>
    <w:rsid w:val="00EF38F6"/>
    <w:rsid w:val="00FA288E"/>
    <w:rsid w:val="00FC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5</cp:revision>
  <cp:lastPrinted>2016-04-15T20:43:00Z</cp:lastPrinted>
  <dcterms:created xsi:type="dcterms:W3CDTF">2017-06-02T18:11:00Z</dcterms:created>
  <dcterms:modified xsi:type="dcterms:W3CDTF">2017-06-02T18:17:00Z</dcterms:modified>
</cp:coreProperties>
</file>