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050"/>
        <w:gridCol w:w="2808"/>
      </w:tblGrid>
      <w:tr w:rsidR="0006276D" w:rsidTr="00CC3A0B">
        <w:tc>
          <w:tcPr>
            <w:tcW w:w="2718" w:type="dxa"/>
          </w:tcPr>
          <w:p w:rsidR="0006276D" w:rsidRDefault="0006276D" w:rsidP="00CC3A0B">
            <w:r w:rsidRPr="00533BF3">
              <w:rPr>
                <w:noProof/>
              </w:rPr>
              <w:drawing>
                <wp:anchor distT="0" distB="0" distL="114300" distR="114300" simplePos="0" relativeHeight="251659264" behindDoc="0" locked="0" layoutInCell="1" allowOverlap="1" wp14:anchorId="7CB950C8" wp14:editId="6C5CF66C">
                  <wp:simplePos x="0" y="0"/>
                  <wp:positionH relativeFrom="column">
                    <wp:posOffset>228600</wp:posOffset>
                  </wp:positionH>
                  <wp:positionV relativeFrom="paragraph">
                    <wp:posOffset>95250</wp:posOffset>
                  </wp:positionV>
                  <wp:extent cx="1152525" cy="101663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016635"/>
                          </a:xfrm>
                          <a:prstGeom prst="rect">
                            <a:avLst/>
                          </a:prstGeom>
                          <a:noFill/>
                        </pic:spPr>
                      </pic:pic>
                    </a:graphicData>
                  </a:graphic>
                </wp:anchor>
              </w:drawing>
            </w:r>
          </w:p>
        </w:tc>
        <w:tc>
          <w:tcPr>
            <w:tcW w:w="4050" w:type="dxa"/>
          </w:tcPr>
          <w:p w:rsidR="0006276D" w:rsidRPr="00533BF3" w:rsidRDefault="0006276D" w:rsidP="00CC3A0B">
            <w:pPr>
              <w:jc w:val="center"/>
              <w:rPr>
                <w:rFonts w:ascii="Arial" w:eastAsia="Times New Roman" w:hAnsi="Arial" w:cs="Arial"/>
                <w:b/>
                <w:bCs/>
                <w:sz w:val="16"/>
                <w:szCs w:val="16"/>
              </w:rPr>
            </w:pPr>
          </w:p>
          <w:p w:rsidR="0006276D" w:rsidRPr="00533BF3" w:rsidRDefault="0006276D" w:rsidP="00CC3A0B">
            <w:pPr>
              <w:jc w:val="center"/>
              <w:rPr>
                <w:rFonts w:ascii="Arial" w:eastAsia="Times New Roman" w:hAnsi="Arial" w:cs="Arial"/>
                <w:b/>
                <w:bCs/>
                <w:sz w:val="32"/>
                <w:szCs w:val="24"/>
              </w:rPr>
            </w:pPr>
            <w:r w:rsidRPr="00533BF3">
              <w:rPr>
                <w:rFonts w:ascii="Arial" w:eastAsia="Times New Roman" w:hAnsi="Arial" w:cs="Arial"/>
                <w:b/>
                <w:bCs/>
                <w:sz w:val="32"/>
                <w:szCs w:val="24"/>
              </w:rPr>
              <w:t>Skyland General Improvement District</w:t>
            </w:r>
          </w:p>
          <w:p w:rsidR="0006276D" w:rsidRPr="00533BF3" w:rsidRDefault="0006276D" w:rsidP="00CC3A0B">
            <w:pPr>
              <w:jc w:val="center"/>
              <w:rPr>
                <w:sz w:val="32"/>
              </w:rPr>
            </w:pPr>
            <w:r w:rsidRPr="00533BF3">
              <w:rPr>
                <w:rFonts w:ascii="Arial" w:eastAsia="Times New Roman" w:hAnsi="Arial" w:cs="Arial"/>
                <w:b/>
                <w:bCs/>
                <w:sz w:val="32"/>
                <w:szCs w:val="24"/>
              </w:rPr>
              <w:t>Board of Trustees</w:t>
            </w:r>
          </w:p>
        </w:tc>
        <w:tc>
          <w:tcPr>
            <w:tcW w:w="2808" w:type="dxa"/>
          </w:tcPr>
          <w:p w:rsidR="0006276D" w:rsidRDefault="0006276D" w:rsidP="00CC3A0B">
            <w:pPr>
              <w:rPr>
                <w:rFonts w:ascii="Arial" w:eastAsia="Times New Roman" w:hAnsi="Arial" w:cs="Arial"/>
                <w:i/>
                <w:iCs/>
                <w:sz w:val="18"/>
                <w:szCs w:val="18"/>
              </w:rPr>
            </w:pPr>
          </w:p>
          <w:p w:rsidR="0006276D" w:rsidRPr="00533BF3" w:rsidRDefault="0006276D" w:rsidP="00CC3A0B">
            <w:pPr>
              <w:pStyle w:val="NoSpacing"/>
              <w:rPr>
                <w:sz w:val="22"/>
              </w:rPr>
            </w:pPr>
            <w:r w:rsidRPr="00533BF3">
              <w:rPr>
                <w:sz w:val="22"/>
              </w:rPr>
              <w:t>John Peel</w:t>
            </w:r>
            <w:r>
              <w:rPr>
                <w:sz w:val="22"/>
              </w:rPr>
              <w:t>,</w:t>
            </w:r>
            <w:r w:rsidRPr="00533BF3">
              <w:rPr>
                <w:sz w:val="22"/>
              </w:rPr>
              <w:t xml:space="preserve"> </w:t>
            </w:r>
            <w:r w:rsidRPr="00533BF3">
              <w:rPr>
                <w:i/>
                <w:sz w:val="22"/>
              </w:rPr>
              <w:t>Chair</w:t>
            </w:r>
          </w:p>
          <w:p w:rsidR="0006276D" w:rsidRPr="00533BF3" w:rsidRDefault="0006276D" w:rsidP="00CC3A0B">
            <w:pPr>
              <w:pStyle w:val="NoSpacing"/>
              <w:rPr>
                <w:sz w:val="22"/>
              </w:rPr>
            </w:pPr>
            <w:r w:rsidRPr="00533BF3">
              <w:rPr>
                <w:sz w:val="22"/>
              </w:rPr>
              <w:t>Barbara Klein</w:t>
            </w:r>
            <w:r>
              <w:rPr>
                <w:sz w:val="22"/>
              </w:rPr>
              <w:t>,</w:t>
            </w:r>
            <w:r w:rsidRPr="00533BF3">
              <w:rPr>
                <w:sz w:val="22"/>
              </w:rPr>
              <w:t xml:space="preserve"> </w:t>
            </w:r>
            <w:r w:rsidRPr="00533BF3">
              <w:rPr>
                <w:i/>
                <w:sz w:val="22"/>
              </w:rPr>
              <w:t>Vice Chair</w:t>
            </w:r>
          </w:p>
          <w:p w:rsidR="0006276D" w:rsidRPr="00533BF3" w:rsidRDefault="0006276D" w:rsidP="00CC3A0B">
            <w:pPr>
              <w:pStyle w:val="NoSpacing"/>
              <w:rPr>
                <w:i/>
                <w:sz w:val="22"/>
              </w:rPr>
            </w:pPr>
            <w:r w:rsidRPr="00533BF3">
              <w:rPr>
                <w:sz w:val="22"/>
              </w:rPr>
              <w:t>Cathy Gibb</w:t>
            </w:r>
            <w:r>
              <w:rPr>
                <w:sz w:val="22"/>
              </w:rPr>
              <w:t>,</w:t>
            </w:r>
            <w:r w:rsidRPr="00533BF3">
              <w:rPr>
                <w:sz w:val="22"/>
              </w:rPr>
              <w:t xml:space="preserve"> </w:t>
            </w:r>
            <w:r w:rsidRPr="00533BF3">
              <w:rPr>
                <w:i/>
                <w:sz w:val="22"/>
              </w:rPr>
              <w:t>Treasurer</w:t>
            </w:r>
          </w:p>
          <w:p w:rsidR="0006276D" w:rsidRPr="00533BF3" w:rsidRDefault="0006276D" w:rsidP="00CC3A0B">
            <w:pPr>
              <w:pStyle w:val="NoSpacing"/>
              <w:rPr>
                <w:sz w:val="22"/>
              </w:rPr>
            </w:pPr>
            <w:r w:rsidRPr="00533BF3">
              <w:rPr>
                <w:sz w:val="22"/>
              </w:rPr>
              <w:t xml:space="preserve">Susie </w:t>
            </w:r>
            <w:proofErr w:type="spellStart"/>
            <w:r w:rsidRPr="00533BF3">
              <w:rPr>
                <w:sz w:val="22"/>
              </w:rPr>
              <w:t>Petrizzio</w:t>
            </w:r>
            <w:proofErr w:type="spellEnd"/>
            <w:r w:rsidRPr="00533BF3">
              <w:rPr>
                <w:sz w:val="22"/>
              </w:rPr>
              <w:t xml:space="preserve">, </w:t>
            </w:r>
            <w:r w:rsidRPr="00533BF3">
              <w:rPr>
                <w:i/>
                <w:sz w:val="22"/>
              </w:rPr>
              <w:t>Secretary</w:t>
            </w:r>
          </w:p>
          <w:p w:rsidR="0006276D" w:rsidRPr="00533BF3" w:rsidRDefault="0006276D" w:rsidP="00CC3A0B">
            <w:pPr>
              <w:pStyle w:val="NoSpacing"/>
              <w:rPr>
                <w:i/>
                <w:sz w:val="22"/>
              </w:rPr>
            </w:pPr>
            <w:r>
              <w:rPr>
                <w:sz w:val="22"/>
              </w:rPr>
              <w:t>Bob Senna</w:t>
            </w:r>
            <w:r w:rsidRPr="00533BF3">
              <w:rPr>
                <w:sz w:val="22"/>
              </w:rPr>
              <w:t xml:space="preserve"> </w:t>
            </w:r>
            <w:r w:rsidRPr="00533BF3">
              <w:rPr>
                <w:i/>
                <w:sz w:val="22"/>
              </w:rPr>
              <w:t>Trustee</w:t>
            </w:r>
          </w:p>
          <w:p w:rsidR="0006276D" w:rsidRPr="00836650" w:rsidRDefault="0006276D" w:rsidP="00CC3A0B">
            <w:pPr>
              <w:rPr>
                <w:rFonts w:ascii="Arial" w:eastAsia="Times New Roman" w:hAnsi="Arial" w:cs="Arial"/>
                <w:i/>
                <w:iCs/>
                <w:sz w:val="15"/>
                <w:szCs w:val="15"/>
              </w:rPr>
            </w:pPr>
          </w:p>
          <w:p w:rsidR="0006276D" w:rsidRDefault="0006276D" w:rsidP="00CC3A0B">
            <w:r w:rsidRPr="00533BF3">
              <w:rPr>
                <w:rFonts w:ascii="Arial" w:eastAsia="Times New Roman" w:hAnsi="Arial" w:cs="Arial"/>
                <w:b/>
                <w:sz w:val="17"/>
                <w:szCs w:val="17"/>
              </w:rPr>
              <w:t>Website</w:t>
            </w:r>
            <w:r w:rsidRPr="00836650">
              <w:rPr>
                <w:rFonts w:ascii="Arial" w:eastAsia="Times New Roman" w:hAnsi="Arial" w:cs="Arial"/>
                <w:sz w:val="17"/>
                <w:szCs w:val="17"/>
              </w:rPr>
              <w:t xml:space="preserve">: </w:t>
            </w:r>
            <w:hyperlink r:id="rId7" w:history="1">
              <w:r w:rsidRPr="000C5F3E">
                <w:rPr>
                  <w:rStyle w:val="Hyperlink"/>
                  <w:rFonts w:ascii="Arial" w:eastAsia="Times New Roman" w:hAnsi="Arial" w:cs="Arial"/>
                  <w:b/>
                  <w:sz w:val="17"/>
                  <w:szCs w:val="17"/>
                </w:rPr>
                <w:t>http://skylandgid.com</w:t>
              </w:r>
            </w:hyperlink>
          </w:p>
        </w:tc>
      </w:tr>
    </w:tbl>
    <w:p w:rsidR="0006276D" w:rsidRDefault="0006276D" w:rsidP="0006276D">
      <w:pPr>
        <w:jc w:val="center"/>
      </w:pPr>
    </w:p>
    <w:p w:rsidR="0006276D" w:rsidRPr="0096025A" w:rsidRDefault="0006276D" w:rsidP="0006276D">
      <w:pPr>
        <w:pStyle w:val="NoSpacing"/>
        <w:jc w:val="center"/>
        <w:rPr>
          <w:rFonts w:ascii="Arial Black" w:hAnsi="Arial Black"/>
          <w:b/>
        </w:rPr>
      </w:pPr>
      <w:r w:rsidRPr="0096025A">
        <w:rPr>
          <w:rFonts w:ascii="Arial Black" w:hAnsi="Arial Black"/>
          <w:b/>
        </w:rPr>
        <w:t>SKYLAND GENERAL IMPROVEMENT DISTRICT</w:t>
      </w:r>
    </w:p>
    <w:p w:rsidR="0006276D" w:rsidRDefault="0006276D" w:rsidP="0006276D">
      <w:pPr>
        <w:pStyle w:val="NoSpacing"/>
        <w:jc w:val="center"/>
        <w:rPr>
          <w:rFonts w:ascii="Arial Black" w:hAnsi="Arial Black"/>
          <w:b/>
        </w:rPr>
      </w:pPr>
      <w:r w:rsidRPr="0096025A">
        <w:rPr>
          <w:rFonts w:ascii="Arial Black" w:hAnsi="Arial Black"/>
          <w:b/>
        </w:rPr>
        <w:t>Meeting Minutes for</w:t>
      </w:r>
    </w:p>
    <w:p w:rsidR="0006276D" w:rsidRPr="0096025A" w:rsidRDefault="0006276D" w:rsidP="0006276D">
      <w:pPr>
        <w:pStyle w:val="NoSpacing"/>
        <w:jc w:val="center"/>
        <w:rPr>
          <w:rFonts w:ascii="Arial Black" w:hAnsi="Arial Black"/>
          <w:b/>
        </w:rPr>
      </w:pPr>
      <w:r>
        <w:rPr>
          <w:rFonts w:ascii="Arial Black" w:hAnsi="Arial Black"/>
          <w:b/>
        </w:rPr>
        <w:t>January 4, 2018</w:t>
      </w:r>
    </w:p>
    <w:p w:rsidR="0006276D" w:rsidRDefault="0006276D" w:rsidP="0006276D">
      <w:pPr>
        <w:pStyle w:val="NoSpacing"/>
        <w:jc w:val="center"/>
        <w:rPr>
          <w:rFonts w:ascii="Arial Black" w:hAnsi="Arial Black"/>
          <w:b/>
        </w:rPr>
      </w:pPr>
      <w:r w:rsidRPr="0096025A">
        <w:rPr>
          <w:rFonts w:ascii="Arial Black" w:hAnsi="Arial Black"/>
          <w:b/>
        </w:rPr>
        <w:t>Zephyr Cove Public Library</w:t>
      </w:r>
    </w:p>
    <w:p w:rsidR="0006276D" w:rsidRDefault="0006276D" w:rsidP="0006276D">
      <w:pPr>
        <w:pStyle w:val="NoSpacing"/>
        <w:jc w:val="center"/>
        <w:rPr>
          <w:rFonts w:ascii="Arial Black" w:hAnsi="Arial Black"/>
          <w:b/>
        </w:rPr>
      </w:pPr>
    </w:p>
    <w:p w:rsidR="0006276D" w:rsidRDefault="0006276D" w:rsidP="0006276D">
      <w:pPr>
        <w:pStyle w:val="NoSpacing"/>
        <w:rPr>
          <w:rFonts w:ascii="Arial Black" w:hAnsi="Arial Black"/>
        </w:rPr>
      </w:pPr>
      <w:r>
        <w:rPr>
          <w:rFonts w:ascii="Arial Black" w:hAnsi="Arial Black"/>
        </w:rPr>
        <w:t>January 4, 2018, Senna called the meeting to order at 3:03pm</w:t>
      </w:r>
    </w:p>
    <w:p w:rsidR="0006276D" w:rsidRPr="00771FE9" w:rsidRDefault="0006276D" w:rsidP="0006276D">
      <w:pPr>
        <w:pStyle w:val="NoSpacing"/>
        <w:rPr>
          <w:rFonts w:ascii="Arial Black" w:hAnsi="Arial Black"/>
        </w:rPr>
      </w:pPr>
    </w:p>
    <w:p w:rsidR="0006276D" w:rsidRDefault="0006276D" w:rsidP="0006276D">
      <w:pPr>
        <w:rPr>
          <w:rFonts w:ascii="Arial" w:hAnsi="Arial" w:cs="Arial"/>
        </w:rPr>
      </w:pPr>
      <w:r>
        <w:rPr>
          <w:rFonts w:ascii="Arial" w:hAnsi="Arial" w:cs="Arial"/>
        </w:rPr>
        <w:t xml:space="preserve">Quorum was established – Trustees present, Peel, Senna, Gibb, Klein, </w:t>
      </w:r>
      <w:proofErr w:type="spellStart"/>
      <w:r>
        <w:rPr>
          <w:rFonts w:ascii="Arial" w:hAnsi="Arial" w:cs="Arial"/>
        </w:rPr>
        <w:t>Petrizzio</w:t>
      </w:r>
      <w:proofErr w:type="spellEnd"/>
      <w:r>
        <w:rPr>
          <w:rFonts w:ascii="Arial" w:hAnsi="Arial" w:cs="Arial"/>
        </w:rPr>
        <w:t xml:space="preserve">  </w:t>
      </w:r>
    </w:p>
    <w:p w:rsidR="0006276D" w:rsidRDefault="0006276D" w:rsidP="0006276D">
      <w:pPr>
        <w:rPr>
          <w:rFonts w:ascii="Arial" w:hAnsi="Arial" w:cs="Arial"/>
        </w:rPr>
      </w:pPr>
      <w:r>
        <w:rPr>
          <w:rFonts w:ascii="Arial" w:hAnsi="Arial" w:cs="Arial"/>
          <w:b/>
        </w:rPr>
        <w:t xml:space="preserve">PUBLIC FORUM:  </w:t>
      </w:r>
      <w:r>
        <w:rPr>
          <w:rFonts w:ascii="Arial" w:hAnsi="Arial" w:cs="Arial"/>
        </w:rPr>
        <w:t xml:space="preserve">Kevin and Teri </w:t>
      </w:r>
      <w:proofErr w:type="spellStart"/>
      <w:r>
        <w:rPr>
          <w:rFonts w:ascii="Arial" w:hAnsi="Arial" w:cs="Arial"/>
        </w:rPr>
        <w:t>Lavo</w:t>
      </w:r>
      <w:proofErr w:type="spellEnd"/>
      <w:r>
        <w:rPr>
          <w:rFonts w:ascii="Arial" w:hAnsi="Arial" w:cs="Arial"/>
        </w:rPr>
        <w:t>, owners at 159 Ponderosa brought to the Board’s attention a puddling problem at their property. It was acknowledged by Peel.</w:t>
      </w:r>
    </w:p>
    <w:p w:rsidR="0006276D" w:rsidRDefault="0006276D" w:rsidP="0006276D">
      <w:pPr>
        <w:rPr>
          <w:rFonts w:ascii="Arial" w:hAnsi="Arial" w:cs="Arial"/>
          <w:sz w:val="22"/>
        </w:rPr>
      </w:pPr>
      <w:r w:rsidRPr="0096025A">
        <w:rPr>
          <w:rFonts w:ascii="Arial" w:hAnsi="Arial" w:cs="Arial"/>
          <w:b/>
          <w:sz w:val="22"/>
        </w:rPr>
        <w:t>ACTION ITEMS</w:t>
      </w:r>
      <w:r w:rsidRPr="0096025A">
        <w:rPr>
          <w:rFonts w:ascii="Arial" w:hAnsi="Arial" w:cs="Arial"/>
          <w:sz w:val="22"/>
        </w:rPr>
        <w:t>:</w:t>
      </w:r>
    </w:p>
    <w:p w:rsidR="0006276D" w:rsidRDefault="0006276D" w:rsidP="0006276D">
      <w:pPr>
        <w:pStyle w:val="ListParagraph"/>
        <w:numPr>
          <w:ilvl w:val="0"/>
          <w:numId w:val="1"/>
        </w:numPr>
        <w:rPr>
          <w:rFonts w:ascii="Arial" w:hAnsi="Arial" w:cs="Arial"/>
        </w:rPr>
      </w:pPr>
      <w:r>
        <w:rPr>
          <w:rFonts w:ascii="Arial" w:hAnsi="Arial" w:cs="Arial"/>
        </w:rPr>
        <w:t>A motion to approve the minutes from the October 20, 2017 meeting was made and unanimously passed.</w:t>
      </w:r>
    </w:p>
    <w:p w:rsidR="0006276D" w:rsidRDefault="0006276D" w:rsidP="0006276D">
      <w:pPr>
        <w:pStyle w:val="ListParagraph"/>
        <w:numPr>
          <w:ilvl w:val="0"/>
          <w:numId w:val="1"/>
        </w:numPr>
        <w:rPr>
          <w:rFonts w:ascii="Arial" w:hAnsi="Arial" w:cs="Arial"/>
        </w:rPr>
      </w:pPr>
      <w:r>
        <w:rPr>
          <w:rFonts w:ascii="Arial" w:hAnsi="Arial" w:cs="Arial"/>
        </w:rPr>
        <w:t xml:space="preserve">The treasurer’s report was given by Gibb. She discussed the Balance Sheet as of January 3 as well as the Profit &amp; Loss Statement and the checks paid ending December 31. A motion was made to approve the report, seconded and was passed later in the meeting after a review requested by owner Tom </w:t>
      </w:r>
      <w:proofErr w:type="spellStart"/>
      <w:r>
        <w:rPr>
          <w:rFonts w:ascii="Arial" w:hAnsi="Arial" w:cs="Arial"/>
        </w:rPr>
        <w:t>Petrizzio</w:t>
      </w:r>
      <w:proofErr w:type="spellEnd"/>
      <w:r>
        <w:rPr>
          <w:rFonts w:ascii="Arial" w:hAnsi="Arial" w:cs="Arial"/>
        </w:rPr>
        <w:t xml:space="preserve"> was completed. </w:t>
      </w:r>
    </w:p>
    <w:p w:rsidR="0006276D" w:rsidRDefault="0006276D" w:rsidP="0006276D">
      <w:pPr>
        <w:pStyle w:val="ListParagraph"/>
        <w:numPr>
          <w:ilvl w:val="0"/>
          <w:numId w:val="1"/>
        </w:numPr>
        <w:rPr>
          <w:rFonts w:ascii="Arial" w:hAnsi="Arial" w:cs="Arial"/>
        </w:rPr>
      </w:pPr>
      <w:r>
        <w:rPr>
          <w:rFonts w:ascii="Arial" w:hAnsi="Arial" w:cs="Arial"/>
        </w:rPr>
        <w:t xml:space="preserve">A motion was made, seconded and passed approving the election of officers which was next on the agenda. Gibb was elected Chair, Senna Vice-Chair, Peel Secretary and </w:t>
      </w:r>
      <w:proofErr w:type="spellStart"/>
      <w:r>
        <w:rPr>
          <w:rFonts w:ascii="Arial" w:hAnsi="Arial" w:cs="Arial"/>
        </w:rPr>
        <w:t>Petrizzio</w:t>
      </w:r>
      <w:proofErr w:type="spellEnd"/>
      <w:r>
        <w:rPr>
          <w:rFonts w:ascii="Arial" w:hAnsi="Arial" w:cs="Arial"/>
        </w:rPr>
        <w:t xml:space="preserve"> Treasurer.</w:t>
      </w:r>
    </w:p>
    <w:p w:rsidR="0006276D" w:rsidRDefault="0006276D" w:rsidP="0006276D">
      <w:pPr>
        <w:pStyle w:val="ListParagraph"/>
        <w:numPr>
          <w:ilvl w:val="0"/>
          <w:numId w:val="1"/>
        </w:numPr>
        <w:rPr>
          <w:rFonts w:ascii="Arial" w:hAnsi="Arial" w:cs="Arial"/>
        </w:rPr>
      </w:pPr>
      <w:r>
        <w:rPr>
          <w:rFonts w:ascii="Arial" w:hAnsi="Arial" w:cs="Arial"/>
        </w:rPr>
        <w:t>Appointment of Committee heads was addressed next. Results were Road Maintenance &amp; Drainage (Peel), Fence, Entry &amp; Lights Maintenance (Senna), Entry &amp; Fence Re-Construction Project (Senna &amp; Peel), Snow Removal (Klein), Beach (Senna), By-Laws (Gibb), Landscaping (Senna &amp; Peel), Neighborhood Watch (</w:t>
      </w:r>
      <w:proofErr w:type="spellStart"/>
      <w:r>
        <w:rPr>
          <w:rFonts w:ascii="Arial" w:hAnsi="Arial" w:cs="Arial"/>
        </w:rPr>
        <w:t>Petrizzio</w:t>
      </w:r>
      <w:proofErr w:type="spellEnd"/>
      <w:r>
        <w:rPr>
          <w:rFonts w:ascii="Arial" w:hAnsi="Arial" w:cs="Arial"/>
        </w:rPr>
        <w:t xml:space="preserve"> &amp; Resident, Ann Grant), </w:t>
      </w:r>
      <w:proofErr w:type="gramStart"/>
      <w:r>
        <w:rPr>
          <w:rFonts w:ascii="Arial" w:hAnsi="Arial" w:cs="Arial"/>
        </w:rPr>
        <w:t>Website</w:t>
      </w:r>
      <w:proofErr w:type="gramEnd"/>
      <w:r>
        <w:rPr>
          <w:rFonts w:ascii="Arial" w:hAnsi="Arial" w:cs="Arial"/>
        </w:rPr>
        <w:t xml:space="preserve"> (</w:t>
      </w:r>
      <w:proofErr w:type="spellStart"/>
      <w:r>
        <w:rPr>
          <w:rFonts w:ascii="Arial" w:hAnsi="Arial" w:cs="Arial"/>
        </w:rPr>
        <w:t>Petrizzio</w:t>
      </w:r>
      <w:proofErr w:type="spellEnd"/>
      <w:r>
        <w:rPr>
          <w:rFonts w:ascii="Arial" w:hAnsi="Arial" w:cs="Arial"/>
        </w:rPr>
        <w:t xml:space="preserve"> &amp; Peel). There were Public comments.</w:t>
      </w:r>
    </w:p>
    <w:p w:rsidR="0006276D" w:rsidRDefault="0006276D" w:rsidP="0006276D">
      <w:pPr>
        <w:pStyle w:val="ListParagraph"/>
        <w:numPr>
          <w:ilvl w:val="0"/>
          <w:numId w:val="1"/>
        </w:numPr>
        <w:rPr>
          <w:rFonts w:ascii="Arial" w:hAnsi="Arial" w:cs="Arial"/>
        </w:rPr>
      </w:pPr>
      <w:r>
        <w:rPr>
          <w:rFonts w:ascii="Arial" w:hAnsi="Arial" w:cs="Arial"/>
        </w:rPr>
        <w:t xml:space="preserve">Next </w:t>
      </w:r>
      <w:proofErr w:type="gramStart"/>
      <w:r>
        <w:rPr>
          <w:rFonts w:ascii="Arial" w:hAnsi="Arial" w:cs="Arial"/>
        </w:rPr>
        <w:t>came</w:t>
      </w:r>
      <w:proofErr w:type="gramEnd"/>
      <w:r>
        <w:rPr>
          <w:rFonts w:ascii="Arial" w:hAnsi="Arial" w:cs="Arial"/>
        </w:rPr>
        <w:t xml:space="preserve"> the authorization to petition the NV </w:t>
      </w:r>
      <w:proofErr w:type="spellStart"/>
      <w:r>
        <w:rPr>
          <w:rFonts w:ascii="Arial" w:hAnsi="Arial" w:cs="Arial"/>
        </w:rPr>
        <w:t>Dept</w:t>
      </w:r>
      <w:proofErr w:type="spellEnd"/>
      <w:r>
        <w:rPr>
          <w:rFonts w:ascii="Arial" w:hAnsi="Arial" w:cs="Arial"/>
        </w:rPr>
        <w:t xml:space="preserve"> of Taxation for exemptions due to compliance &amp; expenditures which are not anticipated to exceed $300,000. A motion was made, seconded and passed authorizing CPA Scott Fields to complete and send the petition.</w:t>
      </w:r>
    </w:p>
    <w:p w:rsidR="0006276D" w:rsidRDefault="0006276D" w:rsidP="0006276D">
      <w:pPr>
        <w:pStyle w:val="ListParagraph"/>
        <w:numPr>
          <w:ilvl w:val="0"/>
          <w:numId w:val="1"/>
        </w:numPr>
        <w:rPr>
          <w:rFonts w:ascii="Arial" w:hAnsi="Arial" w:cs="Arial"/>
        </w:rPr>
      </w:pPr>
      <w:r>
        <w:rPr>
          <w:rFonts w:ascii="Arial" w:hAnsi="Arial" w:cs="Arial"/>
        </w:rPr>
        <w:t xml:space="preserve">Annual deadlines were reviewed next with the most important dealing with the Budget. The Estimated Budget is due April 15 and the Final by the third Thursday in May. Trustee Financial Disclosures to the State are due by January 15. </w:t>
      </w:r>
    </w:p>
    <w:p w:rsidR="0006276D" w:rsidRDefault="0006276D" w:rsidP="0006276D">
      <w:pPr>
        <w:pStyle w:val="ListParagraph"/>
        <w:numPr>
          <w:ilvl w:val="0"/>
          <w:numId w:val="1"/>
        </w:numPr>
        <w:rPr>
          <w:rFonts w:ascii="Arial" w:hAnsi="Arial" w:cs="Arial"/>
        </w:rPr>
      </w:pPr>
      <w:r>
        <w:rPr>
          <w:rFonts w:ascii="Arial" w:hAnsi="Arial" w:cs="Arial"/>
        </w:rPr>
        <w:lastRenderedPageBreak/>
        <w:t>Annual calendar of events was discussed next which included Beach “clean up” dates and maintenance dates. There were Public comments</w:t>
      </w:r>
    </w:p>
    <w:p w:rsidR="0006276D" w:rsidRDefault="0006276D" w:rsidP="0006276D">
      <w:pPr>
        <w:pStyle w:val="ListParagraph"/>
        <w:numPr>
          <w:ilvl w:val="0"/>
          <w:numId w:val="1"/>
        </w:numPr>
        <w:rPr>
          <w:rFonts w:ascii="Arial" w:hAnsi="Arial" w:cs="Arial"/>
        </w:rPr>
      </w:pPr>
      <w:r>
        <w:rPr>
          <w:rFonts w:ascii="Arial" w:hAnsi="Arial" w:cs="Arial"/>
        </w:rPr>
        <w:t>Senna gave the Board an update on the Entry/Fence Project. He discussed recent meetings with NDOT &amp; the County. A Fence Committee meeting is to be scheduled as soon as possible.</w:t>
      </w:r>
    </w:p>
    <w:p w:rsidR="0006276D" w:rsidRDefault="0006276D" w:rsidP="0006276D">
      <w:pPr>
        <w:pStyle w:val="ListParagraph"/>
        <w:numPr>
          <w:ilvl w:val="0"/>
          <w:numId w:val="1"/>
        </w:numPr>
        <w:rPr>
          <w:rFonts w:ascii="Arial" w:hAnsi="Arial" w:cs="Arial"/>
        </w:rPr>
      </w:pPr>
      <w:r>
        <w:rPr>
          <w:rFonts w:ascii="Arial" w:hAnsi="Arial" w:cs="Arial"/>
        </w:rPr>
        <w:t xml:space="preserve">Retaining the services of Attorney Jason </w:t>
      </w:r>
      <w:proofErr w:type="spellStart"/>
      <w:r>
        <w:rPr>
          <w:rFonts w:ascii="Arial" w:hAnsi="Arial" w:cs="Arial"/>
        </w:rPr>
        <w:t>Guinazzo</w:t>
      </w:r>
      <w:proofErr w:type="spellEnd"/>
      <w:r>
        <w:rPr>
          <w:rFonts w:ascii="Arial" w:hAnsi="Arial" w:cs="Arial"/>
        </w:rPr>
        <w:t xml:space="preserve"> and his retainer proposal was reviewed. It was determined to continue with the policy of seeking legal advice “when necessary” (independent of the issues covered by our insurance). </w:t>
      </w:r>
    </w:p>
    <w:p w:rsidR="0006276D" w:rsidRDefault="0006276D" w:rsidP="0006276D">
      <w:pPr>
        <w:rPr>
          <w:rFonts w:ascii="Arial" w:hAnsi="Arial" w:cs="Arial"/>
          <w:sz w:val="22"/>
        </w:rPr>
      </w:pPr>
      <w:r w:rsidRPr="0096025A">
        <w:rPr>
          <w:rFonts w:ascii="Arial" w:hAnsi="Arial" w:cs="Arial"/>
          <w:b/>
          <w:sz w:val="22"/>
        </w:rPr>
        <w:t>DISCUSSION TOPICS</w:t>
      </w:r>
      <w:r w:rsidRPr="0096025A">
        <w:rPr>
          <w:rFonts w:ascii="Arial" w:hAnsi="Arial" w:cs="Arial"/>
          <w:sz w:val="22"/>
        </w:rPr>
        <w:t>:</w:t>
      </w:r>
    </w:p>
    <w:p w:rsidR="0006276D" w:rsidRDefault="0006276D" w:rsidP="0006276D">
      <w:pPr>
        <w:pStyle w:val="ListParagraph"/>
        <w:numPr>
          <w:ilvl w:val="0"/>
          <w:numId w:val="1"/>
        </w:numPr>
        <w:rPr>
          <w:rFonts w:ascii="Arial" w:hAnsi="Arial" w:cs="Arial"/>
        </w:rPr>
      </w:pPr>
      <w:r>
        <w:rPr>
          <w:rFonts w:ascii="Arial" w:hAnsi="Arial" w:cs="Arial"/>
        </w:rPr>
        <w:t>The deadline to send the Secretary of State the required Trustee financial disclosure statement was discussed earlier. Peel was to send each Trustee a link to make it easier.</w:t>
      </w:r>
    </w:p>
    <w:p w:rsidR="0006276D" w:rsidRPr="00864F97" w:rsidRDefault="0006276D" w:rsidP="0006276D">
      <w:pPr>
        <w:pStyle w:val="ListParagraph"/>
        <w:numPr>
          <w:ilvl w:val="0"/>
          <w:numId w:val="1"/>
        </w:numPr>
        <w:rPr>
          <w:rFonts w:ascii="Arial" w:hAnsi="Arial" w:cs="Arial"/>
        </w:rPr>
      </w:pPr>
      <w:r>
        <w:rPr>
          <w:rFonts w:ascii="Arial" w:hAnsi="Arial" w:cs="Arial"/>
        </w:rPr>
        <w:t>The next meeting date was discussed and set for April 5.</w:t>
      </w:r>
    </w:p>
    <w:p w:rsidR="0006276D" w:rsidRPr="0096025A" w:rsidRDefault="0006276D" w:rsidP="0006276D">
      <w:pPr>
        <w:rPr>
          <w:rFonts w:ascii="Arial" w:hAnsi="Arial" w:cs="Arial"/>
        </w:rPr>
      </w:pPr>
      <w:r w:rsidRPr="0096025A">
        <w:rPr>
          <w:rFonts w:ascii="Arial" w:hAnsi="Arial" w:cs="Arial"/>
          <w:b/>
          <w:sz w:val="22"/>
        </w:rPr>
        <w:t>ADJOURMENT</w:t>
      </w:r>
      <w:r w:rsidRPr="0096025A">
        <w:rPr>
          <w:rFonts w:ascii="Arial" w:hAnsi="Arial" w:cs="Arial"/>
          <w:sz w:val="22"/>
        </w:rPr>
        <w:t>:</w:t>
      </w:r>
      <w:r>
        <w:rPr>
          <w:rFonts w:ascii="Arial" w:hAnsi="Arial" w:cs="Arial"/>
          <w:sz w:val="22"/>
        </w:rPr>
        <w:t xml:space="preserve"> Senna made a motion to adjourn, Peel second the motion and the motion passed unanimously.  Meeting adjourned at 4:46pm</w:t>
      </w:r>
    </w:p>
    <w:p w:rsidR="008069AD" w:rsidRDefault="008069AD">
      <w:bookmarkStart w:id="0" w:name="_GoBack"/>
      <w:bookmarkEnd w:id="0"/>
    </w:p>
    <w:sectPr w:rsidR="008069AD" w:rsidSect="0053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AFB"/>
    <w:multiLevelType w:val="hybridMultilevel"/>
    <w:tmpl w:val="9F4A5F3E"/>
    <w:lvl w:ilvl="0" w:tplc="6106791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6D"/>
    <w:rsid w:val="0006276D"/>
    <w:rsid w:val="0080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6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76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276D"/>
    <w:pPr>
      <w:spacing w:after="0" w:line="240" w:lineRule="auto"/>
    </w:pPr>
    <w:rPr>
      <w:rFonts w:ascii="Times New Roman" w:hAnsi="Times New Roman"/>
      <w:sz w:val="24"/>
    </w:rPr>
  </w:style>
  <w:style w:type="character" w:styleId="Hyperlink">
    <w:name w:val="Hyperlink"/>
    <w:basedOn w:val="DefaultParagraphFont"/>
    <w:uiPriority w:val="99"/>
    <w:unhideWhenUsed/>
    <w:rsid w:val="0006276D"/>
    <w:rPr>
      <w:color w:val="0000FF" w:themeColor="hyperlink"/>
      <w:u w:val="single"/>
    </w:rPr>
  </w:style>
  <w:style w:type="paragraph" w:styleId="ListParagraph">
    <w:name w:val="List Paragraph"/>
    <w:basedOn w:val="Normal"/>
    <w:uiPriority w:val="34"/>
    <w:qFormat/>
    <w:rsid w:val="0006276D"/>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6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76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276D"/>
    <w:pPr>
      <w:spacing w:after="0" w:line="240" w:lineRule="auto"/>
    </w:pPr>
    <w:rPr>
      <w:rFonts w:ascii="Times New Roman" w:hAnsi="Times New Roman"/>
      <w:sz w:val="24"/>
    </w:rPr>
  </w:style>
  <w:style w:type="character" w:styleId="Hyperlink">
    <w:name w:val="Hyperlink"/>
    <w:basedOn w:val="DefaultParagraphFont"/>
    <w:uiPriority w:val="99"/>
    <w:unhideWhenUsed/>
    <w:rsid w:val="0006276D"/>
    <w:rPr>
      <w:color w:val="0000FF" w:themeColor="hyperlink"/>
      <w:u w:val="single"/>
    </w:rPr>
  </w:style>
  <w:style w:type="paragraph" w:styleId="ListParagraph">
    <w:name w:val="List Paragraph"/>
    <w:basedOn w:val="Normal"/>
    <w:uiPriority w:val="34"/>
    <w:qFormat/>
    <w:rsid w:val="0006276D"/>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ylandg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cp:revision>
  <dcterms:created xsi:type="dcterms:W3CDTF">2018-01-23T00:31:00Z</dcterms:created>
  <dcterms:modified xsi:type="dcterms:W3CDTF">2018-01-23T00:32:00Z</dcterms:modified>
</cp:coreProperties>
</file>